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6E90" w:rsidRDefault="00211B4B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LOKAL VERKSAMHETSPLAN 2019</w:t>
      </w:r>
    </w:p>
    <w:p w:rsidR="00996E90" w:rsidRDefault="00996E90">
      <w:pPr>
        <w:pStyle w:val="Standard"/>
        <w:rPr>
          <w:b/>
          <w:bCs/>
          <w:sz w:val="28"/>
          <w:szCs w:val="28"/>
        </w:rPr>
      </w:pPr>
    </w:p>
    <w:p w:rsidR="00996E90" w:rsidRDefault="00211B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Svenska Afghanistankommittén Göteborg</w:t>
      </w:r>
    </w:p>
    <w:p w:rsidR="00996E90" w:rsidRDefault="00996E90">
      <w:pPr>
        <w:pStyle w:val="Standard"/>
        <w:rPr>
          <w:b/>
          <w:bCs/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Inledning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Svenska Afghanistankommittén är en </w:t>
      </w:r>
      <w:proofErr w:type="spellStart"/>
      <w:r>
        <w:rPr>
          <w:sz w:val="28"/>
          <w:szCs w:val="28"/>
        </w:rPr>
        <w:t>idéell</w:t>
      </w:r>
      <w:proofErr w:type="spellEnd"/>
      <w:r>
        <w:rPr>
          <w:sz w:val="28"/>
          <w:szCs w:val="28"/>
        </w:rPr>
        <w:t xml:space="preserve"> förening med syfte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stödja Afghanistans nationella självständighet</w:t>
      </w:r>
    </w:p>
    <w:p w:rsidR="00996E90" w:rsidRDefault="00211B4B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bedriva utvecklingsarbete i Afghanistan för att främja </w:t>
      </w:r>
      <w:r>
        <w:rPr>
          <w:sz w:val="28"/>
          <w:szCs w:val="28"/>
        </w:rPr>
        <w:t>demokratisk, ekonomisk och social utveckling i landet</w:t>
      </w:r>
    </w:p>
    <w:p w:rsidR="00996E90" w:rsidRDefault="00211B4B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bedriva insamlingsverksamhet till SAK:s biståndsverksamhet i Afghanistan</w:t>
      </w:r>
    </w:p>
    <w:p w:rsidR="00996E90" w:rsidRDefault="00211B4B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sprida kunskap om förhållandena i Afghanistan och om SAK:s biståndsverksamhet, samt att bilda opinion för att främja soli</w:t>
      </w:r>
      <w:r>
        <w:rPr>
          <w:sz w:val="28"/>
          <w:szCs w:val="28"/>
        </w:rPr>
        <w:t>daritet mellan ländernas folk.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Den lokala verksamheten under 2019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Lokalkommitténs plan med utgångspunkt från ovanstående är att i första hand bedriva verksamhet som förmedlar kunskap om sociala, kulturella, ekonomiska och politiska förhållanden i Afghanis</w:t>
      </w:r>
      <w:r>
        <w:rPr>
          <w:sz w:val="28"/>
          <w:szCs w:val="28"/>
        </w:rPr>
        <w:t xml:space="preserve">tan och informera om det utvecklingsarbete SAK bedriver i landet. För att stärka opinionsstöd och legitimitet för vårt arbetet i </w:t>
      </w:r>
      <w:proofErr w:type="gramStart"/>
      <w:r>
        <w:rPr>
          <w:sz w:val="28"/>
          <w:szCs w:val="28"/>
        </w:rPr>
        <w:t>Afghanistan  är</w:t>
      </w:r>
      <w:proofErr w:type="gramEnd"/>
      <w:r>
        <w:rPr>
          <w:sz w:val="28"/>
          <w:szCs w:val="28"/>
        </w:rPr>
        <w:t xml:space="preserve"> det också viktigt att lokalkommittén arbetar för att värva fler medlemmar till föreningen och samla in pengar t</w:t>
      </w:r>
      <w:r>
        <w:rPr>
          <w:sz w:val="28"/>
          <w:szCs w:val="28"/>
        </w:rPr>
        <w:t>ill SAK:s  verksamhet i Afghanistan.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Vid sidan av den verksamhet vi själva arrangerar samverkar vi även gärna med andra organisationer.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För 2019 har vi träffat ett avtal med studieförbundet SENSUS om att få använda deras lokaler för våra styrelsemöten. 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Information och opinionsbildning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Lokalkommittén i Göteborg ska satsa på informationsinsatser genom egen arrangerad föredragsverksamhet och allmänna möten och genom deltagande på mässor och konferenser. Under 2019 kommer vi att försöka arrangera informatio</w:t>
      </w:r>
      <w:r>
        <w:rPr>
          <w:sz w:val="28"/>
          <w:szCs w:val="28"/>
        </w:rPr>
        <w:t xml:space="preserve">nsmöten om SAK:s verksamhet även utanför Göteborg i linje med det beslut som tagits inom SAK:s Föreningsutskott. 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Unser</w:t>
      </w:r>
      <w:proofErr w:type="spellEnd"/>
      <w:r>
        <w:rPr>
          <w:sz w:val="28"/>
          <w:szCs w:val="28"/>
        </w:rPr>
        <w:t xml:space="preserve"> hösten planerar vi att starta studiecirkel i samarbete med bildningsförbundet Sensus med utgångspunkt från den nyutkomna boken ”Förstå </w:t>
      </w:r>
      <w:r>
        <w:rPr>
          <w:sz w:val="28"/>
          <w:szCs w:val="28"/>
        </w:rPr>
        <w:t>Afghanistan”.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SAK kommer liksom tidigare att ha en monter på Bokmässan i september och presentera seminarier under mässan på Internationella torget. Möten angående planeringen av vår medverkan 2019 har redan ägt rum.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Kulturarrangemang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 har planer på at</w:t>
      </w:r>
      <w:r>
        <w:rPr>
          <w:sz w:val="28"/>
          <w:szCs w:val="28"/>
        </w:rPr>
        <w:t xml:space="preserve">t arrangera en kulturkväll riktad till afghanska ungdomar under </w:t>
      </w:r>
      <w:r>
        <w:rPr>
          <w:sz w:val="28"/>
          <w:szCs w:val="28"/>
        </w:rPr>
        <w:lastRenderedPageBreak/>
        <w:t>våren. Studieförbundet Sensus är kontaktade och kan erbjuda lokal för en rimlig kostnad.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Vi planerar under hösten att i samarbete med Mojda Wais och föreningen Dream Orchestra </w:t>
      </w:r>
      <w:r>
        <w:rPr>
          <w:sz w:val="28"/>
          <w:szCs w:val="28"/>
        </w:rPr>
        <w:t>arrangera en konsert med afghansk musik. Världskulturmuseet är kontaktade om att låta konserten äga rum där.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Insamling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Vi har de senaste åren drivit en stor del av vår lokala insamlingsverksamhet i samarbete med Världens Barn och kommer att fortsätta med </w:t>
      </w:r>
      <w:r>
        <w:rPr>
          <w:sz w:val="28"/>
          <w:szCs w:val="28"/>
        </w:rPr>
        <w:t xml:space="preserve">det under 2019. 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Utvecklingsarbete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Under 2017 inleddes ett arbete för att analysera och utveckla SAK:s föreningsarbete i Sverige. Avsikten är att aktivera och förstärka föreningsarbetet. Göteborgs Lokalkommitté kommer att fortsätta medverka i det arbetet </w:t>
      </w:r>
      <w:r>
        <w:rPr>
          <w:sz w:val="28"/>
          <w:szCs w:val="28"/>
        </w:rPr>
        <w:t xml:space="preserve">2019 utifrån vad som beslutas på det centrala årsmötet i Maj.  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Värva medlemmar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Att värva medlemmar och öka vårt medlemsantal är en viktig uppgift, men framförallt att försöka få fler medlemmar att aktivera sig i föreningsarbetet. Det är särskilt viktigt </w:t>
      </w:r>
      <w:r>
        <w:rPr>
          <w:sz w:val="28"/>
          <w:szCs w:val="28"/>
        </w:rPr>
        <w:t>att försöka intressera fler unga människor för att aktivera sig i SAK med tanke på den rådande åldersstrukturen bland medlemmarna.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Målgrupper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Aktiva och engagerade medlemmar är viktigt för att vi ska lyckas bedriva ett meningsfullt och framgångsrikt arbet</w:t>
      </w:r>
      <w:r>
        <w:rPr>
          <w:sz w:val="28"/>
          <w:szCs w:val="28"/>
        </w:rPr>
        <w:t xml:space="preserve">e. 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Studerande på grundskolor, gymnasier, folkhögskolor och universitet är en viktig målgrupp. Därför ska vi sträva efter att nå ut med information om Afghanistan till skolor. 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På Bokmässan når vi människor i olika åldrar med stora kunskaper och ett star</w:t>
      </w:r>
      <w:r>
        <w:rPr>
          <w:sz w:val="28"/>
          <w:szCs w:val="28"/>
        </w:rPr>
        <w:t xml:space="preserve">kt engagemang i olika samhällsfrågor.  Vi behöver försöka hitta ytterligare vägar för att nå ut med information till föreningsliv, kyrkor och samfund, näringsliv och myndigheter.  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Göteborg 2019-03-09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Tomas Jansson</w:t>
      </w:r>
    </w:p>
    <w:p w:rsidR="00996E90" w:rsidRDefault="00211B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Ordf.</w:t>
      </w: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996E90">
      <w:pPr>
        <w:pStyle w:val="Standard"/>
        <w:rPr>
          <w:sz w:val="28"/>
          <w:szCs w:val="28"/>
        </w:rPr>
      </w:pPr>
    </w:p>
    <w:p w:rsidR="00996E90" w:rsidRDefault="00211B4B">
      <w:pPr>
        <w:pStyle w:val="Standard"/>
      </w:pPr>
      <w:r>
        <w:rPr>
          <w:sz w:val="28"/>
          <w:szCs w:val="28"/>
        </w:rPr>
        <w:t xml:space="preserve">      </w:t>
      </w:r>
    </w:p>
    <w:sectPr w:rsidR="00996E90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4B" w:rsidRDefault="00211B4B">
      <w:r>
        <w:separator/>
      </w:r>
    </w:p>
  </w:endnote>
  <w:endnote w:type="continuationSeparator" w:id="0">
    <w:p w:rsidR="00211B4B" w:rsidRDefault="002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90" w:rsidRDefault="00996E90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4B" w:rsidRDefault="00211B4B">
      <w:r>
        <w:separator/>
      </w:r>
    </w:p>
  </w:footnote>
  <w:footnote w:type="continuationSeparator" w:id="0">
    <w:p w:rsidR="00211B4B" w:rsidRDefault="0021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90" w:rsidRDefault="00996E90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220"/>
    <w:multiLevelType w:val="hybridMultilevel"/>
    <w:tmpl w:val="63A8983A"/>
    <w:styleLink w:val="Importeradestilen1"/>
    <w:lvl w:ilvl="0" w:tplc="8DEC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89678">
      <w:start w:val="1"/>
      <w:numFmt w:val="bullet"/>
      <w:lvlText w:val="-"/>
      <w:lvlJc w:val="left"/>
      <w:pPr>
        <w:ind w:left="11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2FF28">
      <w:start w:val="1"/>
      <w:numFmt w:val="bullet"/>
      <w:lvlText w:val="-"/>
      <w:lvlJc w:val="left"/>
      <w:pPr>
        <w:ind w:left="15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601B8">
      <w:start w:val="1"/>
      <w:numFmt w:val="bullet"/>
      <w:lvlText w:val="-"/>
      <w:lvlJc w:val="left"/>
      <w:pPr>
        <w:ind w:left="186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C00AE">
      <w:start w:val="1"/>
      <w:numFmt w:val="bullet"/>
      <w:lvlText w:val="-"/>
      <w:lvlJc w:val="left"/>
      <w:pPr>
        <w:ind w:left="222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8339C">
      <w:start w:val="1"/>
      <w:numFmt w:val="bullet"/>
      <w:lvlText w:val="-"/>
      <w:lvlJc w:val="left"/>
      <w:pPr>
        <w:ind w:left="25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6888A">
      <w:start w:val="1"/>
      <w:numFmt w:val="bullet"/>
      <w:lvlText w:val="-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60A8A">
      <w:start w:val="1"/>
      <w:numFmt w:val="bullet"/>
      <w:lvlText w:val="-"/>
      <w:lvlJc w:val="left"/>
      <w:pPr>
        <w:ind w:left="33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2A89E">
      <w:start w:val="1"/>
      <w:numFmt w:val="bullet"/>
      <w:lvlText w:val="-"/>
      <w:lvlJc w:val="left"/>
      <w:pPr>
        <w:ind w:left="366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E173E9"/>
    <w:multiLevelType w:val="hybridMultilevel"/>
    <w:tmpl w:val="63A8983A"/>
    <w:numStyleLink w:val="Importeradestil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90"/>
    <w:rsid w:val="00211B4B"/>
    <w:rsid w:val="00273681"/>
    <w:rsid w:val="009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B587-BE13-4466-A315-7BED4CB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Larsson</dc:creator>
  <cp:lastModifiedBy>Linnea Larsson</cp:lastModifiedBy>
  <cp:revision>2</cp:revision>
  <dcterms:created xsi:type="dcterms:W3CDTF">2019-03-20T18:48:00Z</dcterms:created>
  <dcterms:modified xsi:type="dcterms:W3CDTF">2019-03-20T18:48:00Z</dcterms:modified>
</cp:coreProperties>
</file>